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35CF8F19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0C0F39">
        <w:rPr>
          <w:rFonts w:ascii="Arial" w:hAnsi="Arial" w:cs="Arial"/>
          <w:sz w:val="22"/>
          <w:szCs w:val="22"/>
        </w:rPr>
        <w:t xml:space="preserve">comparativa </w:t>
      </w:r>
      <w:r w:rsidR="00A86A33" w:rsidRPr="000C0F39">
        <w:rPr>
          <w:rFonts w:ascii="Arial" w:hAnsi="Arial" w:cs="Arial"/>
          <w:sz w:val="22"/>
          <w:szCs w:val="22"/>
        </w:rPr>
        <w:t xml:space="preserve">Prot. n. </w:t>
      </w:r>
      <w:r w:rsidR="000C0F39">
        <w:rPr>
          <w:rFonts w:ascii="Arial" w:hAnsi="Arial" w:cs="Arial"/>
          <w:sz w:val="22"/>
          <w:szCs w:val="22"/>
        </w:rPr>
        <w:t>212/2025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</w:t>
      </w:r>
      <w:r w:rsidRPr="000C0F39">
        <w:rPr>
          <w:rFonts w:ascii="Arial" w:hAnsi="Arial" w:cs="Arial"/>
          <w:sz w:val="22"/>
          <w:szCs w:val="22"/>
        </w:rPr>
        <w:t>autonomo occasionale ai sensi</w:t>
      </w:r>
      <w:r w:rsidRPr="00E75F0D">
        <w:rPr>
          <w:rFonts w:ascii="Arial" w:hAnsi="Arial" w:cs="Arial"/>
          <w:sz w:val="22"/>
          <w:szCs w:val="22"/>
        </w:rPr>
        <w:t xml:space="preserve">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EA43454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  <w:r w:rsidR="00126EC4">
        <w:rPr>
          <w:rFonts w:ascii="Arial" w:hAnsi="Arial" w:cs="Arial"/>
          <w:sz w:val="22"/>
          <w:szCs w:val="22"/>
        </w:rPr>
        <w:t>;</w:t>
      </w:r>
    </w:p>
    <w:p w14:paraId="7CFBC78E" w14:textId="77777777" w:rsidR="00126EC4" w:rsidRDefault="00126EC4" w:rsidP="00126EC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possedere </w:t>
      </w:r>
      <w:r w:rsidRPr="0000511B">
        <w:rPr>
          <w:rFonts w:ascii="Arial" w:hAnsi="Arial" w:cs="Arial"/>
          <w:sz w:val="22"/>
          <w:szCs w:val="22"/>
        </w:rPr>
        <w:t xml:space="preserve">sperienza professionale e di ricerca maturata nell’ambito tematico oggetto del presente progetto: Digital </w:t>
      </w:r>
      <w:proofErr w:type="spellStart"/>
      <w:r w:rsidRPr="0000511B">
        <w:rPr>
          <w:rFonts w:ascii="Arial" w:hAnsi="Arial" w:cs="Arial"/>
          <w:sz w:val="22"/>
          <w:szCs w:val="22"/>
        </w:rPr>
        <w:t>Humanities</w:t>
      </w:r>
      <w:proofErr w:type="spellEnd"/>
      <w:r w:rsidRPr="0000511B">
        <w:rPr>
          <w:rFonts w:ascii="Arial" w:hAnsi="Arial" w:cs="Arial"/>
          <w:sz w:val="22"/>
          <w:szCs w:val="22"/>
        </w:rPr>
        <w:t xml:space="preserve"> / Digital </w:t>
      </w:r>
      <w:proofErr w:type="spellStart"/>
      <w:r w:rsidRPr="0000511B">
        <w:rPr>
          <w:rFonts w:ascii="Arial" w:hAnsi="Arial" w:cs="Arial"/>
          <w:sz w:val="22"/>
          <w:szCs w:val="22"/>
        </w:rPr>
        <w:t>Humanities</w:t>
      </w:r>
      <w:proofErr w:type="spellEnd"/>
      <w:r w:rsidRPr="0000511B">
        <w:rPr>
          <w:rFonts w:ascii="Arial" w:hAnsi="Arial" w:cs="Arial"/>
          <w:sz w:val="22"/>
          <w:szCs w:val="22"/>
        </w:rPr>
        <w:t xml:space="preserve">, Patrimonio Culturale / Cultural Heritage, Archeologia / </w:t>
      </w:r>
      <w:proofErr w:type="spellStart"/>
      <w:r w:rsidRPr="0000511B">
        <w:rPr>
          <w:rFonts w:ascii="Arial" w:hAnsi="Arial" w:cs="Arial"/>
          <w:sz w:val="22"/>
          <w:szCs w:val="22"/>
        </w:rPr>
        <w:t>Archaeology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35399451" w14:textId="5C1A10DE" w:rsidR="00126EC4" w:rsidRPr="00126EC4" w:rsidRDefault="00126EC4" w:rsidP="00126EC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frequentato un </w:t>
      </w:r>
      <w:r w:rsidRPr="00126EC4">
        <w:rPr>
          <w:rFonts w:ascii="Arial" w:hAnsi="Arial" w:cs="Arial"/>
          <w:sz w:val="22"/>
          <w:szCs w:val="22"/>
        </w:rPr>
        <w:t xml:space="preserve">Master universitario nell’ambito tematico oggetto del presente progetto (Digital </w:t>
      </w:r>
      <w:proofErr w:type="spellStart"/>
      <w:r w:rsidRPr="00126EC4">
        <w:rPr>
          <w:rFonts w:ascii="Arial" w:hAnsi="Arial" w:cs="Arial"/>
          <w:sz w:val="22"/>
          <w:szCs w:val="22"/>
        </w:rPr>
        <w:t>Humanities</w:t>
      </w:r>
      <w:proofErr w:type="spellEnd"/>
      <w:r w:rsidRPr="00126EC4">
        <w:rPr>
          <w:rFonts w:ascii="Arial" w:hAnsi="Arial" w:cs="Arial"/>
          <w:sz w:val="22"/>
          <w:szCs w:val="22"/>
        </w:rPr>
        <w:t xml:space="preserve"> / Digital </w:t>
      </w:r>
      <w:proofErr w:type="spellStart"/>
      <w:r w:rsidRPr="00126EC4">
        <w:rPr>
          <w:rFonts w:ascii="Arial" w:hAnsi="Arial" w:cs="Arial"/>
          <w:sz w:val="22"/>
          <w:szCs w:val="22"/>
        </w:rPr>
        <w:t>Humanities</w:t>
      </w:r>
      <w:proofErr w:type="spellEnd"/>
      <w:r w:rsidRPr="00126EC4">
        <w:rPr>
          <w:rFonts w:ascii="Arial" w:hAnsi="Arial" w:cs="Arial"/>
          <w:sz w:val="22"/>
          <w:szCs w:val="22"/>
        </w:rPr>
        <w:t xml:space="preserve">, Patrimonio Culturale / Cultural Heritage, Archeologia / </w:t>
      </w:r>
      <w:proofErr w:type="spellStart"/>
      <w:r w:rsidRPr="00126EC4">
        <w:rPr>
          <w:rFonts w:ascii="Arial" w:hAnsi="Arial" w:cs="Arial"/>
          <w:sz w:val="22"/>
          <w:szCs w:val="22"/>
        </w:rPr>
        <w:t>Archaeology</w:t>
      </w:r>
      <w:proofErr w:type="spellEnd"/>
      <w:r w:rsidRPr="00126EC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E5DA084" w14:textId="4E620367" w:rsidR="00F90003" w:rsidRDefault="0000511B" w:rsidP="0000511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="005C3CBD" w:rsidRPr="0000511B">
        <w:rPr>
          <w:rFonts w:ascii="Arial" w:hAnsi="Arial" w:cs="Arial"/>
          <w:sz w:val="22"/>
          <w:szCs w:val="22"/>
        </w:rPr>
        <w:t xml:space="preserve">sperienza professionale e di ricerca maturata nell’ambito tematico oggetto del presente progetto: Digital </w:t>
      </w:r>
      <w:proofErr w:type="spellStart"/>
      <w:r w:rsidR="005C3CBD" w:rsidRPr="0000511B">
        <w:rPr>
          <w:rFonts w:ascii="Arial" w:hAnsi="Arial" w:cs="Arial"/>
          <w:sz w:val="22"/>
          <w:szCs w:val="22"/>
        </w:rPr>
        <w:t>Humanities</w:t>
      </w:r>
      <w:proofErr w:type="spellEnd"/>
      <w:r w:rsidR="005C3CBD" w:rsidRPr="0000511B">
        <w:rPr>
          <w:rFonts w:ascii="Arial" w:hAnsi="Arial" w:cs="Arial"/>
          <w:sz w:val="22"/>
          <w:szCs w:val="22"/>
        </w:rPr>
        <w:t xml:space="preserve"> / Digital </w:t>
      </w:r>
      <w:proofErr w:type="spellStart"/>
      <w:r w:rsidR="005C3CBD" w:rsidRPr="0000511B">
        <w:rPr>
          <w:rFonts w:ascii="Arial" w:hAnsi="Arial" w:cs="Arial"/>
          <w:sz w:val="22"/>
          <w:szCs w:val="22"/>
        </w:rPr>
        <w:t>Humanities</w:t>
      </w:r>
      <w:proofErr w:type="spellEnd"/>
      <w:r w:rsidR="005C3CBD" w:rsidRPr="0000511B">
        <w:rPr>
          <w:rFonts w:ascii="Arial" w:hAnsi="Arial" w:cs="Arial"/>
          <w:sz w:val="22"/>
          <w:szCs w:val="22"/>
        </w:rPr>
        <w:t xml:space="preserve">, Patrimonio Culturale / Cultural Heritage, Archeologia / </w:t>
      </w:r>
      <w:proofErr w:type="spellStart"/>
      <w:r w:rsidR="005C3CBD" w:rsidRPr="0000511B">
        <w:rPr>
          <w:rFonts w:ascii="Arial" w:hAnsi="Arial" w:cs="Arial"/>
          <w:sz w:val="22"/>
          <w:szCs w:val="22"/>
        </w:rPr>
        <w:t>Archaeology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4A56218C" w14:textId="2EEDD6B2" w:rsidR="0000511B" w:rsidRPr="00126EC4" w:rsidRDefault="00126EC4" w:rsidP="00126EC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frequentato un </w:t>
      </w:r>
      <w:r w:rsidRPr="00126EC4">
        <w:rPr>
          <w:rFonts w:ascii="Arial" w:hAnsi="Arial" w:cs="Arial"/>
          <w:sz w:val="22"/>
          <w:szCs w:val="22"/>
        </w:rPr>
        <w:t xml:space="preserve">Master universitario nell’ambito tematico oggetto del presente progetto (Digital </w:t>
      </w:r>
      <w:proofErr w:type="spellStart"/>
      <w:r w:rsidRPr="00126EC4">
        <w:rPr>
          <w:rFonts w:ascii="Arial" w:hAnsi="Arial" w:cs="Arial"/>
          <w:sz w:val="22"/>
          <w:szCs w:val="22"/>
        </w:rPr>
        <w:t>Humanities</w:t>
      </w:r>
      <w:proofErr w:type="spellEnd"/>
      <w:r w:rsidRPr="00126EC4">
        <w:rPr>
          <w:rFonts w:ascii="Arial" w:hAnsi="Arial" w:cs="Arial"/>
          <w:sz w:val="22"/>
          <w:szCs w:val="22"/>
        </w:rPr>
        <w:t xml:space="preserve"> / Digital </w:t>
      </w:r>
      <w:proofErr w:type="spellStart"/>
      <w:r w:rsidRPr="00126EC4">
        <w:rPr>
          <w:rFonts w:ascii="Arial" w:hAnsi="Arial" w:cs="Arial"/>
          <w:sz w:val="22"/>
          <w:szCs w:val="22"/>
        </w:rPr>
        <w:t>Humanities</w:t>
      </w:r>
      <w:proofErr w:type="spellEnd"/>
      <w:r w:rsidRPr="00126EC4">
        <w:rPr>
          <w:rFonts w:ascii="Arial" w:hAnsi="Arial" w:cs="Arial"/>
          <w:sz w:val="22"/>
          <w:szCs w:val="22"/>
        </w:rPr>
        <w:t xml:space="preserve">, Patrimonio Culturale / Cultural Heritage, Archeologia / </w:t>
      </w:r>
      <w:proofErr w:type="spellStart"/>
      <w:r w:rsidRPr="00126EC4">
        <w:rPr>
          <w:rFonts w:ascii="Arial" w:hAnsi="Arial" w:cs="Arial"/>
          <w:sz w:val="22"/>
          <w:szCs w:val="22"/>
        </w:rPr>
        <w:t>Archaeology</w:t>
      </w:r>
      <w:proofErr w:type="spellEnd"/>
      <w:r w:rsidRPr="00126EC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A339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6C01E9E0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4D7">
              <w:rPr>
                <w:rFonts w:ascii="Arial" w:hAnsi="Arial" w:cs="Arial"/>
                <w:sz w:val="22"/>
                <w:szCs w:val="22"/>
              </w:rPr>
              <w:t>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5EDD371D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  <w:r w:rsidR="007046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6BD" w:rsidRPr="007046BD">
              <w:rPr>
                <w:rFonts w:ascii="Arial" w:hAnsi="Arial" w:cs="Arial"/>
                <w:sz w:val="22"/>
                <w:szCs w:val="22"/>
              </w:rPr>
              <w:t>con specifica attenzione ai requisiti richiesti</w:t>
            </w:r>
          </w:p>
        </w:tc>
      </w:tr>
      <w:tr w:rsidR="000D5680" w:rsidRPr="00CD1E15" w14:paraId="68F8E142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C205" w14:textId="77777777" w:rsidR="000D5680" w:rsidRDefault="000D5680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46DADE36" w14:textId="164A52E9" w:rsidR="000D5680" w:rsidRPr="00CD1E15" w:rsidRDefault="000D5680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1177" w14:textId="77777777" w:rsidR="00702CB2" w:rsidRPr="00702CB2" w:rsidRDefault="00702CB2" w:rsidP="00702CB2">
            <w:pPr>
              <w:rPr>
                <w:rFonts w:ascii="Arial" w:hAnsi="Arial" w:cs="Arial"/>
                <w:sz w:val="22"/>
                <w:szCs w:val="22"/>
              </w:rPr>
            </w:pPr>
            <w:r w:rsidRPr="00702CB2">
              <w:rPr>
                <w:rFonts w:ascii="Arial" w:hAnsi="Arial" w:cs="Arial"/>
                <w:sz w:val="22"/>
                <w:szCs w:val="22"/>
              </w:rPr>
              <w:t xml:space="preserve">Pubblicazioni (articoli in rivista, contributi in atti di convegno, ecc.) attinenti al </w:t>
            </w:r>
          </w:p>
          <w:p w14:paraId="558BA2FF" w14:textId="7F93EA87" w:rsidR="000D5680" w:rsidRDefault="00702CB2" w:rsidP="00702CB2">
            <w:pPr>
              <w:rPr>
                <w:rFonts w:ascii="Arial" w:hAnsi="Arial" w:cs="Arial"/>
                <w:sz w:val="22"/>
                <w:szCs w:val="22"/>
              </w:rPr>
            </w:pPr>
            <w:r w:rsidRPr="00702CB2">
              <w:rPr>
                <w:rFonts w:ascii="Arial" w:hAnsi="Arial" w:cs="Arial"/>
                <w:sz w:val="22"/>
                <w:szCs w:val="22"/>
              </w:rPr>
              <w:t>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5892A4FC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CB2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86F3" w14:textId="77777777" w:rsidR="00702CB2" w:rsidRPr="00702CB2" w:rsidRDefault="00270C1C" w:rsidP="00702CB2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  <w:r w:rsidR="00702C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CB2" w:rsidRPr="00702CB2">
              <w:rPr>
                <w:rFonts w:ascii="Arial" w:hAnsi="Arial" w:cs="Arial"/>
                <w:sz w:val="22"/>
                <w:szCs w:val="22"/>
              </w:rPr>
              <w:t xml:space="preserve">attinente </w:t>
            </w:r>
          </w:p>
          <w:p w14:paraId="0F588FA5" w14:textId="0E9501EE" w:rsidR="00270C1C" w:rsidRPr="00CD1E15" w:rsidRDefault="00702CB2" w:rsidP="00702CB2">
            <w:pPr>
              <w:rPr>
                <w:rFonts w:ascii="Arial" w:hAnsi="Arial" w:cs="Arial"/>
                <w:sz w:val="22"/>
                <w:szCs w:val="22"/>
              </w:rPr>
            </w:pPr>
            <w:r w:rsidRPr="00702CB2">
              <w:rPr>
                <w:rFonts w:ascii="Arial" w:hAnsi="Arial" w:cs="Arial"/>
                <w:sz w:val="22"/>
                <w:szCs w:val="22"/>
              </w:rPr>
              <w:t>al profilo ricercato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3C63776E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CB2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D66EE51" w:rsidR="00270C1C" w:rsidRPr="00CD1E15" w:rsidRDefault="00702CB2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lteriori </w:t>
            </w:r>
            <w:r>
              <w:rPr>
                <w:rFonts w:ascii="Arial" w:hAnsi="Arial" w:cs="Arial"/>
                <w:sz w:val="22"/>
                <w:szCs w:val="22"/>
              </w:rPr>
              <w:t xml:space="preserve">titoli di studio </w:t>
            </w:r>
            <w:r w:rsidR="00112E99">
              <w:rPr>
                <w:rFonts w:ascii="Arial" w:hAnsi="Arial" w:cs="Arial"/>
                <w:sz w:val="22"/>
                <w:szCs w:val="22"/>
              </w:rPr>
              <w:t xml:space="preserve">coerenti con la professionalità ricercata 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0F743EA5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9D3F6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C897" w14:textId="77777777" w:rsidR="00DE3FE8" w:rsidRDefault="00DE3FE8" w:rsidP="003308DB">
      <w:r>
        <w:separator/>
      </w:r>
    </w:p>
  </w:endnote>
  <w:endnote w:type="continuationSeparator" w:id="0">
    <w:p w14:paraId="57A0A46F" w14:textId="77777777" w:rsidR="00DE3FE8" w:rsidRDefault="00DE3FE8" w:rsidP="003308DB">
      <w:r>
        <w:continuationSeparator/>
      </w:r>
    </w:p>
  </w:endnote>
  <w:endnote w:type="continuationNotice" w:id="1">
    <w:p w14:paraId="1AF523F0" w14:textId="77777777" w:rsidR="00DE3FE8" w:rsidRDefault="00DE3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932D" w14:textId="77777777" w:rsidR="00DE3FE8" w:rsidRDefault="00DE3FE8" w:rsidP="003308DB">
      <w:r>
        <w:separator/>
      </w:r>
    </w:p>
  </w:footnote>
  <w:footnote w:type="continuationSeparator" w:id="0">
    <w:p w14:paraId="7B863421" w14:textId="77777777" w:rsidR="00DE3FE8" w:rsidRDefault="00DE3FE8" w:rsidP="003308DB">
      <w:r>
        <w:continuationSeparator/>
      </w:r>
    </w:p>
  </w:footnote>
  <w:footnote w:type="continuationNotice" w:id="1">
    <w:p w14:paraId="779B43B8" w14:textId="77777777" w:rsidR="00DE3FE8" w:rsidRDefault="00DE3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0511B"/>
    <w:rsid w:val="00033B8F"/>
    <w:rsid w:val="000C0F39"/>
    <w:rsid w:val="000D0FDF"/>
    <w:rsid w:val="000D5680"/>
    <w:rsid w:val="001011AA"/>
    <w:rsid w:val="00112E99"/>
    <w:rsid w:val="00112EBB"/>
    <w:rsid w:val="001175E7"/>
    <w:rsid w:val="00126EC4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5C3CBD"/>
    <w:rsid w:val="006023DF"/>
    <w:rsid w:val="006860E3"/>
    <w:rsid w:val="006A4E7B"/>
    <w:rsid w:val="00702CB2"/>
    <w:rsid w:val="007046BD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E3FE8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234D7"/>
    <w:rsid w:val="00F31427"/>
    <w:rsid w:val="00F66123"/>
    <w:rsid w:val="00F9000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1586</Words>
  <Characters>11759</Characters>
  <Application>Microsoft Office Word</Application>
  <DocSecurity>0</DocSecurity>
  <Lines>587</Lines>
  <Paragraphs>247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17</cp:revision>
  <cp:lastPrinted>2019-11-14T09:50:00Z</cp:lastPrinted>
  <dcterms:created xsi:type="dcterms:W3CDTF">2024-11-11T11:21:00Z</dcterms:created>
  <dcterms:modified xsi:type="dcterms:W3CDTF">2025-01-22T13:16:00Z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